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</w:pPr>
      <w:r>
        <w:rPr>
          <w:rtl w:val="0"/>
          <w:lang w:val="en-US"/>
        </w:rPr>
        <w:t>Practice Unit Test</w:t>
      </w:r>
    </w:p>
    <w:p>
      <w:pPr>
        <w:pStyle w:val="Body A"/>
        <w:jc w:val="center"/>
      </w:pPr>
    </w:p>
    <w:p>
      <w:pPr>
        <w:pStyle w:val="Body A"/>
      </w:pPr>
      <w:r>
        <w:rPr>
          <w:rtl w:val="0"/>
          <w:lang w:val="en-US"/>
        </w:rPr>
        <w:t>Nomen: 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Datum: ___________________________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2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Please conjugate fully the following verbs (in Engliah and in Latin!)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1. ambulo, ambulare - to walk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2. saepio, saepire - to bind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>3. peto, petere - to seek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4. sede</w:t>
      </w:r>
      <w:r>
        <w:rPr>
          <w:rFonts w:hAnsi="Helvetica" w:hint="default"/>
          <w:i w:val="1"/>
          <w:iCs w:val="1"/>
          <w:rtl w:val="0"/>
          <w:lang w:val="en-US"/>
        </w:rPr>
        <w:t>ô</w:t>
      </w:r>
      <w:r>
        <w:rPr>
          <w:i w:val="1"/>
          <w:iCs w:val="1"/>
          <w:rtl w:val="0"/>
          <w:lang w:val="en-US"/>
        </w:rPr>
        <w:t>, sed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 - to sit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Decline the following nouns in Latin fully: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3"/>
        </w:numPr>
        <w:ind w:left="360"/>
        <w:rPr>
          <w:i w:val="1"/>
          <w:iCs w:val="1"/>
          <w:position w:val="0"/>
          <w:lang w:val="en-US"/>
        </w:rPr>
      </w:pPr>
      <w:r>
        <w:rPr>
          <w:i w:val="1"/>
          <w:iCs w:val="1"/>
          <w:rtl w:val="0"/>
          <w:lang w:val="en-US"/>
        </w:rPr>
        <w:t>leo, leonis, m. - lion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2. dominus, -i, m. - lord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3. porta, -ae, f. - gate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u w:val="single"/>
          <w:lang w:val="en-US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Latin words, please give the correct English definition: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1. surgo, surgere: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2. duco, ducere 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ceno, cenare: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amicus, -i, m.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tandem: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diu: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ascendo, ascendere: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curo, curare: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anxius, -a, -um: 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puer, pueri, m.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filia, -ae, f.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vide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terra, -ae, f.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aqua, -ae, f.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iuvo, iuvare: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English words, please give all of the correct Latin forms: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numPr>
          <w:ilvl w:val="0"/>
          <w:numId w:val="4"/>
        </w:numPr>
        <w:ind w:left="360"/>
        <w:rPr>
          <w:position w:val="0"/>
          <w:lang w:val="en-US"/>
        </w:rPr>
      </w:pPr>
      <w:r>
        <w:rPr>
          <w:rtl w:val="0"/>
          <w:lang w:val="en-US"/>
        </w:rPr>
        <w:t>to praise: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2. to carry: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to enter: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to prepare: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to call: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into/onto: ______________________________ (make sure to give the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story: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to run: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to send: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because: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often: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he/she says: _________________________________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to fall: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miserable: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to sleep: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u w:val="single"/>
          <w:lang w:val="en-US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this translation, you may use your textbook and grammar book to help you translate this selection fully: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Diu mater filium mortuum luget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1"/>
      </w:r>
      <w:r>
        <w:rPr>
          <w:rtl w:val="0"/>
          <w:lang w:val="en-US"/>
        </w:rPr>
        <w:t xml:space="preserve">: diu luget Andromache uxor Hectoris; diu luget Priamus. Tandem, ubi nox venit, Priamus ex urbe exit et solus ad 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2"/>
      </w:r>
      <w:r>
        <w:rPr>
          <w:rtl w:val="0"/>
          <w:lang w:val="en-US"/>
        </w:rPr>
        <w:t>Graecorum naves procedit. deus Mercurius patrem ducit per vigiles Graecorum. tandem ad Achillis tabernaculum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3"/>
      </w:r>
      <w:r>
        <w:rPr>
          <w:rtl w:val="0"/>
          <w:lang w:val="en-US"/>
        </w:rPr>
        <w:t xml:space="preserve"> advenit; intrat et Achillem salutat; ad terram procumbit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4"/>
      </w:r>
      <w:r>
        <w:rPr>
          <w:rtl w:val="0"/>
          <w:lang w:val="en-US"/>
        </w:rPr>
        <w:t xml:space="preserve"> et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o Achilles, te oro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inquit: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tandem ab ir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>desiste et filium mortuum ad matrem miseram mitte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. 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</w:p>
    <w:p>
      <w:pPr>
        <w:pStyle w:val="Body A"/>
        <w:spacing w:line="480" w:lineRule="auto"/>
        <w:rPr>
          <w:u w:val="single"/>
          <w:lang w:val="en-US"/>
        </w:rPr>
      </w:pPr>
      <w:r>
        <w:rPr>
          <w:u w:val="single"/>
          <w:rtl w:val="0"/>
          <w:lang w:val="en-US"/>
        </w:rPr>
        <w:t>Section 4: Identification:</w:t>
      </w:r>
    </w:p>
    <w:p>
      <w:pPr>
        <w:pStyle w:val="Body A"/>
        <w:spacing w:line="480" w:lineRule="auto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questions, please use the translation above to correctly answer:</w:t>
      </w:r>
    </w:p>
    <w:p>
      <w:pPr>
        <w:pStyle w:val="Body A"/>
        <w:spacing w:line="480" w:lineRule="auto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line 1: </w:t>
      </w:r>
      <w:r>
        <w:rPr>
          <w:b w:val="0"/>
          <w:bCs w:val="0"/>
          <w:rtl w:val="0"/>
          <w:lang w:val="en-US"/>
        </w:rPr>
        <w:t>what case is f</w:t>
      </w:r>
      <w:r>
        <w:rPr>
          <w:b w:val="1"/>
          <w:bCs w:val="1"/>
          <w:rtl w:val="0"/>
          <w:lang w:val="en-US"/>
        </w:rPr>
        <w:t>ilium? ____________________________</w:t>
      </w:r>
    </w:p>
    <w:p>
      <w:pPr>
        <w:pStyle w:val="Body A"/>
        <w:spacing w:line="480" w:lineRule="auto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line 2: </w:t>
      </w:r>
      <w:r>
        <w:rPr>
          <w:b w:val="0"/>
          <w:bCs w:val="0"/>
          <w:rtl w:val="0"/>
          <w:lang w:val="en-US"/>
        </w:rPr>
        <w:t xml:space="preserve">what case is </w:t>
      </w:r>
      <w:r>
        <w:rPr>
          <w:b w:val="1"/>
          <w:bCs w:val="1"/>
          <w:rtl w:val="0"/>
          <w:lang w:val="en-US"/>
        </w:rPr>
        <w:t>urbe? _____________________________</w:t>
      </w:r>
    </w:p>
    <w:p>
      <w:pPr>
        <w:pStyle w:val="Body A"/>
        <w:spacing w:line="480" w:lineRule="auto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line 3: </w:t>
      </w:r>
      <w:r>
        <w:rPr>
          <w:b w:val="0"/>
          <w:bCs w:val="0"/>
          <w:rtl w:val="0"/>
          <w:lang w:val="en-US"/>
        </w:rPr>
        <w:t xml:space="preserve">what is the form of the verb </w:t>
      </w:r>
      <w:r>
        <w:rPr>
          <w:b w:val="1"/>
          <w:bCs w:val="1"/>
          <w:rtl w:val="0"/>
          <w:lang w:val="en-US"/>
        </w:rPr>
        <w:t xml:space="preserve">ducit? </w:t>
      </w:r>
      <w:r>
        <w:rPr>
          <w:b w:val="0"/>
          <w:bCs w:val="0"/>
          <w:rtl w:val="0"/>
          <w:lang w:val="en-US"/>
        </w:rPr>
        <w:t>Circle one:</w:t>
      </w:r>
    </w:p>
    <w:p>
      <w:pPr>
        <w:pStyle w:val="Body A"/>
        <w:spacing w:line="480" w:lineRule="auto"/>
        <w:rPr>
          <w:b w:val="0"/>
          <w:bCs w:val="0"/>
          <w:lang w:val="en-US"/>
        </w:rPr>
      </w:pPr>
      <w:r>
        <w:rPr>
          <w:b w:val="0"/>
          <w:bCs w:val="0"/>
          <w:rtl w:val="0"/>
          <w:lang w:val="en-US"/>
        </w:rPr>
        <w:tab/>
        <w:t>present tense</w:t>
        <w:tab/>
        <w:tab/>
        <w:t>infintive</w:t>
        <w:tab/>
        <w:t>imperative</w:t>
      </w:r>
    </w:p>
    <w:p>
      <w:pPr>
        <w:pStyle w:val="Body A"/>
        <w:spacing w:line="480" w:lineRule="auto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line 4: </w:t>
      </w:r>
      <w:r>
        <w:rPr>
          <w:b w:val="0"/>
          <w:bCs w:val="0"/>
          <w:rtl w:val="0"/>
          <w:lang w:val="en-US"/>
        </w:rPr>
        <w:t xml:space="preserve">what is the form of the verb </w:t>
      </w:r>
      <w:r>
        <w:rPr>
          <w:b w:val="1"/>
          <w:bCs w:val="1"/>
          <w:rtl w:val="0"/>
          <w:lang w:val="en-US"/>
        </w:rPr>
        <w:t xml:space="preserve">desiste? </w:t>
      </w:r>
      <w:r>
        <w:rPr>
          <w:b w:val="0"/>
          <w:bCs w:val="0"/>
          <w:rtl w:val="0"/>
          <w:lang w:val="en-US"/>
        </w:rPr>
        <w:t>Circle one:</w:t>
      </w:r>
    </w:p>
    <w:p>
      <w:pPr>
        <w:pStyle w:val="Body A"/>
        <w:spacing w:line="480" w:lineRule="auto"/>
        <w:rPr>
          <w:b w:val="0"/>
          <w:bCs w:val="0"/>
          <w:lang w:val="en-US"/>
        </w:rPr>
      </w:pPr>
      <w:r>
        <w:rPr>
          <w:b w:val="0"/>
          <w:bCs w:val="0"/>
          <w:rtl w:val="0"/>
          <w:lang w:val="en-US"/>
        </w:rPr>
        <w:tab/>
        <w:t>present tense</w:t>
        <w:tab/>
        <w:tab/>
        <w:t>infintive</w:t>
        <w:tab/>
        <w:t>imperative</w:t>
      </w:r>
    </w:p>
    <w:p>
      <w:pPr>
        <w:pStyle w:val="Body A"/>
        <w:spacing w:line="480" w:lineRule="auto"/>
      </w:pPr>
      <w:r>
        <w:rPr>
          <w:b w:val="1"/>
          <w:bCs w:val="1"/>
          <w:rtl w:val="0"/>
          <w:lang w:val="en-US"/>
        </w:rPr>
        <w:t xml:space="preserve">line 5: </w:t>
      </w:r>
      <w:r>
        <w:rPr>
          <w:b w:val="0"/>
          <w:bCs w:val="0"/>
          <w:rtl w:val="0"/>
          <w:lang w:val="en-US"/>
        </w:rPr>
        <w:t xml:space="preserve">what is the declension of the noun </w:t>
      </w:r>
      <w:r>
        <w:rPr>
          <w:b w:val="1"/>
          <w:bCs w:val="1"/>
          <w:rtl w:val="0"/>
          <w:lang w:val="en-US"/>
        </w:rPr>
        <w:t>matrem? 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luget</w:t>
      </w:r>
      <w:r>
        <w:rPr>
          <w:rFonts w:ascii="Helvetica" w:cs="Arial Unicode MS" w:hAnsi="Arial Unicode MS" w:eastAsia="Arial Unicode MS"/>
          <w:rtl w:val="0"/>
          <w:lang w:val="en-US"/>
        </w:rPr>
        <w:t>: mourns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Graecorum</w:t>
      </w:r>
      <w:r>
        <w:rPr>
          <w:rFonts w:ascii="Helvetica" w:cs="Arial Unicode MS" w:hAnsi="Arial Unicode MS" w:eastAsia="Arial Unicode MS"/>
          <w:rtl w:val="0"/>
          <w:lang w:val="en-US"/>
        </w:rPr>
        <w:t>: of the Greeks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Achillis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tabernaculum</w:t>
      </w:r>
      <w:r>
        <w:rPr>
          <w:rFonts w:ascii="Helvetica" w:cs="Arial Unicode MS" w:hAnsi="Arial Unicode MS" w:eastAsia="Arial Unicode MS"/>
          <w:rtl w:val="0"/>
          <w:lang w:val="en-US"/>
        </w:rPr>
        <w:t>: Achille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>s tent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procumbit</w:t>
      </w:r>
      <w:r>
        <w:rPr>
          <w:rFonts w:ascii="Helvetica" w:cs="Arial Unicode MS" w:hAnsi="Arial Unicode MS" w:eastAsia="Arial Unicode MS"/>
          <w:rtl w:val="0"/>
          <w:lang w:val="en-US"/>
        </w:rPr>
        <w:t>: he bows down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  <w:lang w:val="en-US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